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91FA91" w14:textId="77777777" w:rsidR="005775AD" w:rsidRPr="005775AD" w:rsidRDefault="005775AD" w:rsidP="005775AD">
      <w:pPr>
        <w:pStyle w:val="17PRIL-header-1"/>
        <w:rPr>
          <w:rFonts w:ascii="Times New Roman" w:hAnsi="Times New Roman" w:cs="Times New Roman"/>
          <w:b/>
          <w:bCs/>
          <w:sz w:val="24"/>
          <w:szCs w:val="24"/>
        </w:rPr>
      </w:pPr>
      <w:r w:rsidRPr="005775AD">
        <w:rPr>
          <w:rFonts w:ascii="Times New Roman" w:hAnsi="Times New Roman" w:cs="Times New Roman"/>
          <w:b/>
          <w:bCs/>
          <w:sz w:val="24"/>
          <w:szCs w:val="24"/>
        </w:rPr>
        <w:t>ПРЕТЕНЗИЯ</w:t>
      </w:r>
      <w:r w:rsidRPr="005775A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о поставке товара и уплате неустойки</w:t>
      </w:r>
      <w:r w:rsidRPr="005775AD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в связи с нарушением сроков поставки товара</w:t>
      </w:r>
    </w:p>
    <w:p w14:paraId="30466B76" w14:textId="77777777" w:rsidR="005775AD" w:rsidRPr="005775AD" w:rsidRDefault="005775AD" w:rsidP="005775A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775AD">
        <w:rPr>
          <w:rFonts w:ascii="Times New Roman" w:hAnsi="Times New Roman" w:cs="Times New Roman"/>
          <w:sz w:val="24"/>
          <w:szCs w:val="24"/>
        </w:rPr>
        <w:t>1 июля 2022 года в соответствии со статьей 34 Закона от 05.04.2013 № 44­ФЗ</w:t>
      </w:r>
      <w:r w:rsidRPr="005775AD">
        <w:rPr>
          <w:rFonts w:ascii="Times New Roman" w:hAnsi="Times New Roman" w:cs="Times New Roman"/>
          <w:sz w:val="24"/>
          <w:szCs w:val="24"/>
        </w:rPr>
        <w:br/>
        <w:t>«О контрактной системе в сфере закупок товаров, работ, услуг для обеспечения государственных и муниципальных нужд» между Государственным бюджетным учреждением «</w:t>
      </w:r>
      <w:proofErr w:type="spellStart"/>
      <w:r w:rsidRPr="005775AD">
        <w:rPr>
          <w:rFonts w:ascii="Times New Roman" w:hAnsi="Times New Roman" w:cs="Times New Roman"/>
          <w:sz w:val="24"/>
          <w:szCs w:val="24"/>
        </w:rPr>
        <w:t>Научно­исследовательский</w:t>
      </w:r>
      <w:proofErr w:type="spellEnd"/>
      <w:r w:rsidRPr="005775AD">
        <w:rPr>
          <w:rFonts w:ascii="Times New Roman" w:hAnsi="Times New Roman" w:cs="Times New Roman"/>
          <w:sz w:val="24"/>
          <w:szCs w:val="24"/>
        </w:rPr>
        <w:t xml:space="preserve"> институт “Наука”» (далее – Заказчик) и Обществом с ограниченной ответственностью «Товары для дома» (далее – Поставщик) был заключен государственный контракт № 152364598/12345678, ИКЗ 223644005075264400200200050014211244 (далее – Контракт) на поставку хозяйственных товаров, в соответствии с которым Поставщик обязался поставить товар, а Заказчик обязался принять и оплатить поставленный товар.</w:t>
      </w:r>
    </w:p>
    <w:p w14:paraId="18955F18" w14:textId="77777777" w:rsidR="005775AD" w:rsidRPr="005775AD" w:rsidRDefault="005775AD" w:rsidP="005775AD">
      <w:pPr>
        <w:pStyle w:val="17PRIL-txt"/>
        <w:spacing w:before="170"/>
        <w:rPr>
          <w:rFonts w:ascii="Times New Roman" w:hAnsi="Times New Roman" w:cs="Times New Roman"/>
          <w:sz w:val="24"/>
          <w:szCs w:val="24"/>
        </w:rPr>
      </w:pPr>
      <w:r w:rsidRPr="005775AD">
        <w:rPr>
          <w:rFonts w:ascii="Times New Roman" w:hAnsi="Times New Roman" w:cs="Times New Roman"/>
          <w:sz w:val="24"/>
          <w:szCs w:val="24"/>
        </w:rPr>
        <w:t>1. Цена Контракта определена в сумме 400 000 (четыреста тысяч) руб. 00 коп., в том числе НДС 80 000 (восемьдесят тысяч) руб. 00 коп. Аванс контрактом не предусмотрен.</w:t>
      </w:r>
    </w:p>
    <w:p w14:paraId="356DCB4D" w14:textId="77777777" w:rsidR="005775AD" w:rsidRPr="005775AD" w:rsidRDefault="005775AD" w:rsidP="005775AD">
      <w:pPr>
        <w:pStyle w:val="17PRIL-txt"/>
        <w:spacing w:before="170"/>
        <w:rPr>
          <w:rFonts w:ascii="Times New Roman" w:hAnsi="Times New Roman" w:cs="Times New Roman"/>
          <w:sz w:val="24"/>
          <w:szCs w:val="24"/>
        </w:rPr>
      </w:pPr>
      <w:r w:rsidRPr="005775AD">
        <w:rPr>
          <w:rFonts w:ascii="Times New Roman" w:hAnsi="Times New Roman" w:cs="Times New Roman"/>
          <w:sz w:val="24"/>
          <w:szCs w:val="24"/>
        </w:rPr>
        <w:t>2. Согласно пункту 5.1 Контракта, обязательство по поставленному товару должно быть исполнено Поставщиком в срок до «12» сентября 2022 года включительно. Поставщик исполнил свои обязательства с нарушением срока, а именно: поставка осуществлена «16» сентября 2022 года, что подтверждается товарной накладной № 324. Просрочка составила 3 календарных дня.</w:t>
      </w:r>
    </w:p>
    <w:p w14:paraId="501D098F" w14:textId="77777777" w:rsidR="005775AD" w:rsidRPr="005775AD" w:rsidRDefault="005775AD" w:rsidP="005775AD">
      <w:pPr>
        <w:pStyle w:val="17PRIL-txt"/>
        <w:spacing w:before="170"/>
        <w:rPr>
          <w:rFonts w:ascii="Times New Roman" w:hAnsi="Times New Roman" w:cs="Times New Roman"/>
          <w:sz w:val="24"/>
          <w:szCs w:val="24"/>
        </w:rPr>
      </w:pPr>
      <w:r w:rsidRPr="005775AD">
        <w:rPr>
          <w:rFonts w:ascii="Times New Roman" w:hAnsi="Times New Roman" w:cs="Times New Roman"/>
          <w:sz w:val="24"/>
          <w:szCs w:val="24"/>
        </w:rPr>
        <w:t>3. В пункте 8.2 Контракта стороны установили, что в случае просрочки исполнения Поставщиком обязательств, предусмотренных Контрактом, начисляются пени в размере одной трехсотой действующей на дату уплаты пеней ключевой ставки Центрального банка Российской Федерации от цены контракта, уменьшенной на сумму, пропорциональную объему обязательств, предусмотренных Контрактом и фактически исполненных Поставщиком. Пени начисляются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 определяются по формуле в соответствии с частью 7 статьи 34 Закона № 44­ФЗ и пунктом 8 настоящей претензии.</w:t>
      </w:r>
    </w:p>
    <w:p w14:paraId="0504A2D2" w14:textId="77777777" w:rsidR="005775AD" w:rsidRPr="005775AD" w:rsidRDefault="005775AD" w:rsidP="005775AD">
      <w:pPr>
        <w:pStyle w:val="17PRIL-txt"/>
        <w:spacing w:before="170"/>
        <w:rPr>
          <w:rFonts w:ascii="Times New Roman" w:hAnsi="Times New Roman" w:cs="Times New Roman"/>
          <w:sz w:val="24"/>
          <w:szCs w:val="24"/>
        </w:rPr>
      </w:pPr>
      <w:r w:rsidRPr="005775AD">
        <w:rPr>
          <w:rFonts w:ascii="Times New Roman" w:hAnsi="Times New Roman" w:cs="Times New Roman"/>
          <w:sz w:val="24"/>
          <w:szCs w:val="24"/>
        </w:rPr>
        <w:t>4. На основании того, что Заказчик является добросовестным контрагентом, своевременно и надлежащим образом исполнял возложенные обязательства по Контракту, то согласно положениям норм действующего законодательства Российской Федерации Заказчик вправе претендовать на сумму возмещения неустойки в размере 320 (триста двадцать) руб. 00 коп.</w:t>
      </w:r>
    </w:p>
    <w:p w14:paraId="1DE70D09" w14:textId="77777777" w:rsidR="005775AD" w:rsidRPr="005775AD" w:rsidRDefault="005775AD" w:rsidP="005775AD">
      <w:pPr>
        <w:pStyle w:val="17PRIL-txt"/>
        <w:spacing w:before="170"/>
        <w:rPr>
          <w:rFonts w:ascii="Times New Roman" w:hAnsi="Times New Roman" w:cs="Times New Roman"/>
          <w:sz w:val="24"/>
          <w:szCs w:val="24"/>
        </w:rPr>
      </w:pPr>
      <w:r w:rsidRPr="005775AD">
        <w:rPr>
          <w:rFonts w:ascii="Times New Roman" w:hAnsi="Times New Roman" w:cs="Times New Roman"/>
          <w:sz w:val="24"/>
          <w:szCs w:val="24"/>
        </w:rPr>
        <w:t>5. Согласно пункту 9 Контракта, определен претензионный порядок урегулирования споров. Как следует из пункта 9.3 Контракта, срок рассмотрения и ответа на требование составляет 10 дней с момента отправки уведомления о претензионной переписке в ЕИС.</w:t>
      </w:r>
    </w:p>
    <w:p w14:paraId="43EBD555" w14:textId="77777777" w:rsidR="005775AD" w:rsidRPr="005775AD" w:rsidRDefault="005775AD" w:rsidP="005775AD">
      <w:pPr>
        <w:pStyle w:val="17PRIL-txt"/>
        <w:spacing w:before="170"/>
        <w:rPr>
          <w:rFonts w:ascii="Times New Roman" w:hAnsi="Times New Roman" w:cs="Times New Roman"/>
          <w:sz w:val="24"/>
          <w:szCs w:val="24"/>
        </w:rPr>
      </w:pPr>
      <w:r w:rsidRPr="005775AD">
        <w:rPr>
          <w:rFonts w:ascii="Times New Roman" w:hAnsi="Times New Roman" w:cs="Times New Roman"/>
          <w:spacing w:val="5"/>
          <w:sz w:val="24"/>
          <w:szCs w:val="24"/>
        </w:rPr>
        <w:t>6. На основании изложенного, руководствуясь статьей 708 Гражданского кодекса РФ,</w:t>
      </w:r>
      <w:r w:rsidRPr="005775AD">
        <w:rPr>
          <w:rFonts w:ascii="Times New Roman" w:hAnsi="Times New Roman" w:cs="Times New Roman"/>
          <w:spacing w:val="5"/>
          <w:sz w:val="24"/>
          <w:szCs w:val="24"/>
        </w:rPr>
        <w:br/>
        <w:t xml:space="preserve">информируем вас о необходимости в срок, установленный Контрактом для ответа на претензию, добровольно перечислить сумму претензии 320 (триста двадцать) руб. 00 коп., по следующим реквизитам: р/с 40601810000003000002 в </w:t>
      </w:r>
      <w:proofErr w:type="spellStart"/>
      <w:r w:rsidRPr="005775AD">
        <w:rPr>
          <w:rFonts w:ascii="Times New Roman" w:hAnsi="Times New Roman" w:cs="Times New Roman"/>
          <w:spacing w:val="5"/>
          <w:sz w:val="24"/>
          <w:szCs w:val="24"/>
        </w:rPr>
        <w:t>Финансово­казначейском</w:t>
      </w:r>
      <w:proofErr w:type="spellEnd"/>
      <w:r w:rsidRPr="005775AD">
        <w:rPr>
          <w:rFonts w:ascii="Times New Roman" w:hAnsi="Times New Roman" w:cs="Times New Roman"/>
          <w:spacing w:val="5"/>
          <w:sz w:val="24"/>
          <w:szCs w:val="24"/>
        </w:rPr>
        <w:t xml:space="preserve"> управлении ЮЗАО, отделение 1, Москва, л/с 2607542000451457, БИК 044583001. В назначении платежа необходимо указать номер и дату Контракта, по которому производится платеж.</w:t>
      </w:r>
    </w:p>
    <w:p w14:paraId="4963E729" w14:textId="77777777" w:rsidR="005775AD" w:rsidRPr="005775AD" w:rsidRDefault="005775AD" w:rsidP="005775AD">
      <w:pPr>
        <w:pStyle w:val="17PRIL-txt"/>
        <w:spacing w:before="170"/>
        <w:rPr>
          <w:rFonts w:ascii="Times New Roman" w:hAnsi="Times New Roman" w:cs="Times New Roman"/>
          <w:sz w:val="24"/>
          <w:szCs w:val="24"/>
        </w:rPr>
      </w:pPr>
      <w:r w:rsidRPr="005775AD">
        <w:rPr>
          <w:rFonts w:ascii="Times New Roman" w:hAnsi="Times New Roman" w:cs="Times New Roman"/>
          <w:sz w:val="24"/>
          <w:szCs w:val="24"/>
        </w:rPr>
        <w:t>7. Заказчик в случае неисполнения Поставщиком требований Заказчика по перечислению денежных средств в уплату неустойки будет вынужден обратиться в Арбитражный суд г. Москвы за защитой своих нарушенных прав с исковым требованием о взыскании неустойки, определенной условиями Контракта.</w:t>
      </w:r>
    </w:p>
    <w:p w14:paraId="18A7DC19" w14:textId="77777777" w:rsidR="005775AD" w:rsidRPr="005775AD" w:rsidRDefault="005775AD" w:rsidP="005775AD">
      <w:pPr>
        <w:pStyle w:val="17PRIL-txt"/>
        <w:spacing w:before="170"/>
        <w:rPr>
          <w:rFonts w:ascii="Times New Roman" w:hAnsi="Times New Roman" w:cs="Times New Roman"/>
          <w:sz w:val="24"/>
          <w:szCs w:val="24"/>
        </w:rPr>
      </w:pPr>
      <w:r w:rsidRPr="005775AD">
        <w:rPr>
          <w:rFonts w:ascii="Times New Roman" w:hAnsi="Times New Roman" w:cs="Times New Roman"/>
          <w:sz w:val="24"/>
          <w:szCs w:val="24"/>
        </w:rPr>
        <w:t>8. Расчет неустойки:</w:t>
      </w:r>
    </w:p>
    <w:p w14:paraId="7AB37A81" w14:textId="77777777" w:rsidR="005775AD" w:rsidRPr="005775AD" w:rsidRDefault="005775AD" w:rsidP="005775AD">
      <w:pPr>
        <w:pStyle w:val="17PRIL-txt"/>
        <w:ind w:left="454"/>
        <w:rPr>
          <w:rFonts w:ascii="Times New Roman" w:hAnsi="Times New Roman" w:cs="Times New Roman"/>
          <w:sz w:val="24"/>
          <w:szCs w:val="24"/>
        </w:rPr>
      </w:pPr>
      <w:r w:rsidRPr="005775AD">
        <w:rPr>
          <w:rFonts w:ascii="Times New Roman" w:hAnsi="Times New Roman" w:cs="Times New Roman"/>
          <w:sz w:val="24"/>
          <w:szCs w:val="24"/>
        </w:rPr>
        <w:t>1. Количество дней просрочки – 3 дня.</w:t>
      </w:r>
    </w:p>
    <w:p w14:paraId="526F9562" w14:textId="77777777" w:rsidR="005775AD" w:rsidRPr="005775AD" w:rsidRDefault="005775AD" w:rsidP="005775AD">
      <w:pPr>
        <w:pStyle w:val="17PRIL-txt"/>
        <w:ind w:left="454"/>
        <w:rPr>
          <w:rFonts w:ascii="Times New Roman" w:hAnsi="Times New Roman" w:cs="Times New Roman"/>
          <w:sz w:val="24"/>
          <w:szCs w:val="24"/>
        </w:rPr>
      </w:pPr>
      <w:r w:rsidRPr="005775AD">
        <w:rPr>
          <w:rFonts w:ascii="Times New Roman" w:hAnsi="Times New Roman" w:cs="Times New Roman"/>
          <w:sz w:val="24"/>
          <w:szCs w:val="24"/>
        </w:rPr>
        <w:lastRenderedPageBreak/>
        <w:t>2. Ключевая ставка – 8%.</w:t>
      </w:r>
    </w:p>
    <w:p w14:paraId="1DC2A772" w14:textId="77777777" w:rsidR="005775AD" w:rsidRPr="005775AD" w:rsidRDefault="005775AD" w:rsidP="005775AD">
      <w:pPr>
        <w:pStyle w:val="17PRIL-txt"/>
        <w:ind w:left="454"/>
        <w:rPr>
          <w:rFonts w:ascii="Times New Roman" w:hAnsi="Times New Roman" w:cs="Times New Roman"/>
          <w:sz w:val="24"/>
          <w:szCs w:val="24"/>
        </w:rPr>
      </w:pPr>
      <w:r w:rsidRPr="005775AD">
        <w:rPr>
          <w:rFonts w:ascii="Times New Roman" w:hAnsi="Times New Roman" w:cs="Times New Roman"/>
          <w:sz w:val="24"/>
          <w:szCs w:val="24"/>
        </w:rPr>
        <w:t xml:space="preserve">Пени = (400 000 ­ 0) : 300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5775AD">
        <w:rPr>
          <w:rFonts w:ascii="Times New Roman" w:hAnsi="Times New Roman" w:cs="Times New Roman"/>
          <w:sz w:val="24"/>
          <w:szCs w:val="24"/>
        </w:rPr>
        <w:t xml:space="preserve"> 8% 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5775AD">
        <w:rPr>
          <w:rFonts w:ascii="Times New Roman" w:hAnsi="Times New Roman" w:cs="Times New Roman"/>
          <w:sz w:val="24"/>
          <w:szCs w:val="24"/>
        </w:rPr>
        <w:t> 3 = 320 руб.</w:t>
      </w:r>
    </w:p>
    <w:p w14:paraId="4F9E87E5" w14:textId="77777777" w:rsidR="005775AD" w:rsidRPr="005775AD" w:rsidRDefault="005775AD" w:rsidP="005775AD">
      <w:pPr>
        <w:pStyle w:val="17PRIL-txt"/>
        <w:spacing w:before="227"/>
        <w:rPr>
          <w:rFonts w:ascii="Times New Roman" w:hAnsi="Times New Roman" w:cs="Times New Roman"/>
          <w:sz w:val="24"/>
          <w:szCs w:val="24"/>
        </w:rPr>
      </w:pPr>
      <w:r w:rsidRPr="005775AD">
        <w:rPr>
          <w:rFonts w:ascii="Times New Roman" w:hAnsi="Times New Roman" w:cs="Times New Roman"/>
          <w:sz w:val="24"/>
          <w:szCs w:val="24"/>
        </w:rPr>
        <w:t>Приложения:</w:t>
      </w:r>
    </w:p>
    <w:p w14:paraId="0FD040F9" w14:textId="77777777" w:rsidR="005775AD" w:rsidRPr="005775AD" w:rsidRDefault="005775AD" w:rsidP="005775A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775AD">
        <w:rPr>
          <w:rFonts w:ascii="Times New Roman" w:hAnsi="Times New Roman" w:cs="Times New Roman"/>
          <w:sz w:val="24"/>
          <w:szCs w:val="24"/>
        </w:rPr>
        <w:t>1. Копия товарной накладной от «16» сентября 2022 г. № 324.</w:t>
      </w:r>
    </w:p>
    <w:p w14:paraId="43594FB2" w14:textId="77777777" w:rsidR="005775AD" w:rsidRPr="005775AD" w:rsidRDefault="005775AD" w:rsidP="005775AD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5775AD">
        <w:rPr>
          <w:rFonts w:ascii="Times New Roman" w:hAnsi="Times New Roman" w:cs="Times New Roman"/>
          <w:sz w:val="24"/>
          <w:szCs w:val="24"/>
        </w:rPr>
        <w:t>2. Копия акта приемки товара от «16» сентября 2022 г. № 324.</w:t>
      </w:r>
    </w:p>
    <w:p w14:paraId="54534531" w14:textId="77777777" w:rsidR="005775AD" w:rsidRDefault="005775AD" w:rsidP="005775AD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14:paraId="10F78544" w14:textId="77777777" w:rsidR="00903EEF" w:rsidRDefault="00903EEF" w:rsidP="005775AD">
      <w:pPr>
        <w:pStyle w:val="17PRIL-txt"/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225AA7AC" w14:textId="77777777" w:rsidR="00903EEF" w:rsidRPr="005775AD" w:rsidRDefault="00903EEF" w:rsidP="005775AD">
      <w:pPr>
        <w:pStyle w:val="17PRIL-txt"/>
        <w:rPr>
          <w:rFonts w:ascii="Times New Roman" w:hAnsi="Times New Roman" w:cs="Times New Roman"/>
          <w:sz w:val="24"/>
          <w:szCs w:val="24"/>
        </w:rPr>
      </w:pPr>
    </w:p>
    <w:p w14:paraId="1992475D" w14:textId="60A222CC" w:rsidR="00F94BA0" w:rsidRDefault="00903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Источник: Комитет Ставропольского края по государственным закупкам </w:t>
      </w:r>
      <w:hyperlink r:id="rId7" w:history="1">
        <w:r w:rsidRPr="0012022F">
          <w:rPr>
            <w:rStyle w:val="a7"/>
            <w:rFonts w:ascii="Times New Roman" w:hAnsi="Times New Roman" w:cs="Times New Roman"/>
            <w:sz w:val="24"/>
            <w:szCs w:val="24"/>
          </w:rPr>
          <w:t>https://docs.yandex.ru/docs/view?url=ya-browser%3A%2F%2F4DT1uXEPRrJRXlUFoewruErjCA3WLlTLwbb9ODEnaQCNrr4Y6d3OoWhrhAa_Ad_urhsTMpI-ly7F1iFDZgsX8aluvDPI-tAQ2w1f_w9irOeAMuVMSP5mqVScs90T6nrvnZOFrMHXOtHsaRV1jY9pZA%3D%3D%3Fsign%3DDwx52WV8ePJAu11NCghzfBX8ljafxDl6eWuVUhqlGMw%3D&amp;name=a4e6jjwdzvfq02kwwhgc8ro1qtoxktqq.docx&amp;nosw=1</w:t>
        </w:r>
      </w:hyperlink>
    </w:p>
    <w:p w14:paraId="15D8B7DF" w14:textId="77777777" w:rsidR="00903EEF" w:rsidRPr="005775AD" w:rsidRDefault="00903EE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03EEF" w:rsidRPr="005775AD" w:rsidSect="006B07C9">
      <w:pgSz w:w="11906" w:h="16838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49034F" w14:textId="77777777" w:rsidR="0094160A" w:rsidRDefault="0094160A" w:rsidP="005775AD">
      <w:pPr>
        <w:spacing w:after="0" w:line="240" w:lineRule="auto"/>
      </w:pPr>
      <w:r>
        <w:separator/>
      </w:r>
    </w:p>
  </w:endnote>
  <w:endnote w:type="continuationSeparator" w:id="0">
    <w:p w14:paraId="606135A6" w14:textId="77777777" w:rsidR="0094160A" w:rsidRDefault="0094160A" w:rsidP="00577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FDCA5F" w14:textId="77777777" w:rsidR="0094160A" w:rsidRDefault="0094160A" w:rsidP="005775AD">
      <w:pPr>
        <w:spacing w:after="0" w:line="240" w:lineRule="auto"/>
      </w:pPr>
      <w:r>
        <w:separator/>
      </w:r>
    </w:p>
  </w:footnote>
  <w:footnote w:type="continuationSeparator" w:id="0">
    <w:p w14:paraId="3B9B11E1" w14:textId="77777777" w:rsidR="0094160A" w:rsidRDefault="0094160A" w:rsidP="005775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5AD"/>
    <w:rsid w:val="0007341E"/>
    <w:rsid w:val="00183B7F"/>
    <w:rsid w:val="001E58B7"/>
    <w:rsid w:val="003D2509"/>
    <w:rsid w:val="004E6382"/>
    <w:rsid w:val="005775AD"/>
    <w:rsid w:val="00903EEF"/>
    <w:rsid w:val="0094160A"/>
    <w:rsid w:val="009D386F"/>
    <w:rsid w:val="00C96F30"/>
    <w:rsid w:val="00CC49F4"/>
    <w:rsid w:val="00E42F38"/>
    <w:rsid w:val="00F94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352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5775AD"/>
    <w:pPr>
      <w:autoSpaceDE w:val="0"/>
      <w:autoSpaceDN w:val="0"/>
      <w:adjustRightInd w:val="0"/>
      <w:spacing w:after="0" w:line="240" w:lineRule="atLeast"/>
      <w:ind w:left="283" w:right="283"/>
      <w:jc w:val="both"/>
      <w:textAlignment w:val="center"/>
    </w:pPr>
    <w:rPr>
      <w:rFonts w:ascii="TextBookC" w:hAnsi="TextBookC" w:cs="TextBookC"/>
      <w:color w:val="000000"/>
      <w:spacing w:val="2"/>
      <w:sz w:val="18"/>
      <w:szCs w:val="18"/>
      <w:u w:color="000000"/>
    </w:rPr>
  </w:style>
  <w:style w:type="paragraph" w:customStyle="1" w:styleId="17PRIL-header-1">
    <w:name w:val="17PRIL-header-1"/>
    <w:basedOn w:val="17PRIL-txt"/>
    <w:uiPriority w:val="99"/>
    <w:rsid w:val="005775AD"/>
    <w:pPr>
      <w:spacing w:before="510" w:after="227"/>
      <w:jc w:val="center"/>
    </w:pPr>
  </w:style>
  <w:style w:type="paragraph" w:styleId="a3">
    <w:name w:val="header"/>
    <w:basedOn w:val="a"/>
    <w:link w:val="a4"/>
    <w:uiPriority w:val="99"/>
    <w:unhideWhenUsed/>
    <w:rsid w:val="00577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75AD"/>
  </w:style>
  <w:style w:type="paragraph" w:styleId="a5">
    <w:name w:val="footer"/>
    <w:basedOn w:val="a"/>
    <w:link w:val="a6"/>
    <w:uiPriority w:val="99"/>
    <w:unhideWhenUsed/>
    <w:rsid w:val="00577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75AD"/>
  </w:style>
  <w:style w:type="character" w:styleId="a7">
    <w:name w:val="Hyperlink"/>
    <w:basedOn w:val="a0"/>
    <w:uiPriority w:val="99"/>
    <w:unhideWhenUsed/>
    <w:rsid w:val="00903EE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5775AD"/>
    <w:pPr>
      <w:autoSpaceDE w:val="0"/>
      <w:autoSpaceDN w:val="0"/>
      <w:adjustRightInd w:val="0"/>
      <w:spacing w:after="0" w:line="240" w:lineRule="atLeast"/>
      <w:ind w:left="283" w:right="283"/>
      <w:jc w:val="both"/>
      <w:textAlignment w:val="center"/>
    </w:pPr>
    <w:rPr>
      <w:rFonts w:ascii="TextBookC" w:hAnsi="TextBookC" w:cs="TextBookC"/>
      <w:color w:val="000000"/>
      <w:spacing w:val="2"/>
      <w:sz w:val="18"/>
      <w:szCs w:val="18"/>
      <w:u w:color="000000"/>
    </w:rPr>
  </w:style>
  <w:style w:type="paragraph" w:customStyle="1" w:styleId="17PRIL-header-1">
    <w:name w:val="17PRIL-header-1"/>
    <w:basedOn w:val="17PRIL-txt"/>
    <w:uiPriority w:val="99"/>
    <w:rsid w:val="005775AD"/>
    <w:pPr>
      <w:spacing w:before="510" w:after="227"/>
      <w:jc w:val="center"/>
    </w:pPr>
  </w:style>
  <w:style w:type="paragraph" w:styleId="a3">
    <w:name w:val="header"/>
    <w:basedOn w:val="a"/>
    <w:link w:val="a4"/>
    <w:uiPriority w:val="99"/>
    <w:unhideWhenUsed/>
    <w:rsid w:val="00577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75AD"/>
  </w:style>
  <w:style w:type="paragraph" w:styleId="a5">
    <w:name w:val="footer"/>
    <w:basedOn w:val="a"/>
    <w:link w:val="a6"/>
    <w:uiPriority w:val="99"/>
    <w:unhideWhenUsed/>
    <w:rsid w:val="00577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75AD"/>
  </w:style>
  <w:style w:type="character" w:styleId="a7">
    <w:name w:val="Hyperlink"/>
    <w:basedOn w:val="a0"/>
    <w:uiPriority w:val="99"/>
    <w:unhideWhenUsed/>
    <w:rsid w:val="00903E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yandex.ru/docs/view?url=ya-browser%3A%2F%2F4DT1uXEPRrJRXlUFoewruErjCA3WLlTLwbb9ODEnaQCNrr4Y6d3OoWhrhAa_Ad_urhsTMpI-ly7F1iFDZgsX8aluvDPI-tAQ2w1f_w9irOeAMuVMSP5mqVScs90T6nrvnZOFrMHXOtHsaRV1jY9pZA%3D%3D%3Fsign%3DDwx52WV8ePJAu11NCghzfBX8ljafxDl6eWuVUhqlGMw%3D&amp;name=a4e6jjwdzvfq02kwwhgc8ro1qtoxktqq.docx&amp;nosw=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Купцова Наталья Юрьевна</dc:creator>
  <cp:keywords/>
  <dc:description/>
  <cp:lastModifiedBy>USER</cp:lastModifiedBy>
  <cp:revision>3</cp:revision>
  <dcterms:created xsi:type="dcterms:W3CDTF">2022-09-01T10:36:00Z</dcterms:created>
  <dcterms:modified xsi:type="dcterms:W3CDTF">2024-09-13T12:09:00Z</dcterms:modified>
</cp:coreProperties>
</file>